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8375" w14:textId="7A787BE1" w:rsidR="004361B1" w:rsidRPr="00123562" w:rsidRDefault="004361B1" w:rsidP="00482DE5">
      <w:pPr>
        <w:pStyle w:val="Nagwek1"/>
        <w:ind w:right="545"/>
        <w:rPr>
          <w:rFonts w:ascii="Arial" w:hAnsi="Arial" w:cs="Arial"/>
          <w:bCs/>
          <w:color w:val="1F3864" w:themeColor="accent1" w:themeShade="80"/>
        </w:rPr>
      </w:pPr>
      <w:r w:rsidRPr="00123562">
        <w:rPr>
          <w:rFonts w:ascii="Arial" w:hAnsi="Arial" w:cs="Arial"/>
          <w:bCs/>
          <w:color w:val="1F3864" w:themeColor="accent1" w:themeShade="80"/>
        </w:rPr>
        <w:t>بند جدول الأعمال رقم 4: إحاطة بالاجتماع الحكومي رفيع المستوى</w:t>
      </w:r>
    </w:p>
    <w:p w14:paraId="21915D42" w14:textId="1148F064" w:rsidR="00515D0F" w:rsidRPr="00123562" w:rsidRDefault="00DA3E3F" w:rsidP="00123562">
      <w:pPr>
        <w:pStyle w:val="Nagwek2"/>
      </w:pPr>
      <w:r w:rsidRPr="00123562">
        <w:rPr>
          <w:rtl/>
        </w:rPr>
        <w:t xml:space="preserve">ملاحظة: </w:t>
      </w:r>
      <w:r w:rsidRPr="00123562">
        <w:rPr>
          <w:rFonts w:eastAsia="Times New Roman"/>
          <w:b w:val="0"/>
          <w:bCs w:val="0"/>
          <w:color w:val="auto"/>
          <w:rtl/>
          <w:lang w:val="en-US"/>
        </w:rPr>
        <w:t xml:space="preserve">أعد فريق دعم </w:t>
      </w:r>
      <w:r w:rsidRPr="00123562">
        <w:rPr>
          <w:rFonts w:eastAsia="Times New Roman"/>
          <w:b w:val="0"/>
          <w:bCs w:val="0"/>
          <w:color w:val="auto"/>
          <w:lang w:val="en-US"/>
        </w:rPr>
        <w:t>ICANN</w:t>
      </w:r>
      <w:r w:rsidRPr="00123562">
        <w:rPr>
          <w:rFonts w:eastAsia="Times New Roman"/>
          <w:b w:val="0"/>
          <w:bCs w:val="0"/>
          <w:color w:val="auto"/>
          <w:rtl/>
          <w:lang w:val="en-US"/>
        </w:rPr>
        <w:t xml:space="preserve"> هذا البيان الموجز.</w:t>
      </w:r>
    </w:p>
    <w:p w14:paraId="65114B76" w14:textId="77777777" w:rsidR="00DA3E3F" w:rsidRPr="00123562" w:rsidRDefault="00DA3E3F" w:rsidP="00DA3E3F">
      <w:pPr>
        <w:pStyle w:val="Tekstpodstawowy"/>
        <w:rPr>
          <w:rFonts w:ascii="Arial" w:hAnsi="Arial" w:cs="Arial"/>
        </w:rPr>
      </w:pPr>
    </w:p>
    <w:p w14:paraId="5C7DD413" w14:textId="3AD624F6" w:rsidR="00BC6D1B" w:rsidRPr="00123562" w:rsidRDefault="00F63B4D" w:rsidP="00123562">
      <w:pPr>
        <w:pStyle w:val="Nagwek2"/>
      </w:pPr>
      <w:r w:rsidRPr="00123562">
        <w:rPr>
          <w:rtl/>
        </w:rPr>
        <w:t xml:space="preserve">لمحة عن الموضوع:  </w:t>
      </w:r>
    </w:p>
    <w:p w14:paraId="60B37548" w14:textId="77777777" w:rsidR="00515D0F" w:rsidRPr="00123562" w:rsidRDefault="00515D0F" w:rsidP="00515D0F">
      <w:pPr>
        <w:pStyle w:val="Tekstpodstawowy"/>
        <w:rPr>
          <w:rFonts w:ascii="Arial" w:hAnsi="Arial" w:cs="Arial"/>
        </w:rPr>
      </w:pPr>
    </w:p>
    <w:p w14:paraId="496D3F06" w14:textId="30541D9D" w:rsidR="006B7BD0" w:rsidRPr="00123562" w:rsidRDefault="00562FCA" w:rsidP="006B7BD0">
      <w:pPr>
        <w:pStyle w:val="Tekstpodstawowy"/>
        <w:spacing w:line="276" w:lineRule="auto"/>
        <w:rPr>
          <w:rFonts w:ascii="Arial" w:hAnsi="Arial" w:cs="Arial"/>
        </w:rPr>
      </w:pPr>
      <w:r w:rsidRPr="00123562">
        <w:rPr>
          <w:rFonts w:ascii="Arial" w:hAnsi="Arial" w:cs="Arial"/>
        </w:rPr>
        <w:t>أوصت التقارير الرسمية المقدمة من أول جهدين لمراجعة المساءلة والشفافية (</w:t>
      </w:r>
      <w:r w:rsidRPr="00123562">
        <w:rPr>
          <w:rFonts w:ascii="Arial" w:hAnsi="Arial" w:cs="Arial"/>
          <w:rtl w:val="0"/>
        </w:rPr>
        <w:t>ATRT1</w:t>
      </w:r>
      <w:r w:rsidRPr="00123562">
        <w:rPr>
          <w:rFonts w:ascii="Arial" w:hAnsi="Arial" w:cs="Arial"/>
        </w:rPr>
        <w:t xml:space="preserve"> و</w:t>
      </w:r>
      <w:r w:rsidRPr="00123562">
        <w:rPr>
          <w:rFonts w:ascii="Arial" w:hAnsi="Arial" w:cs="Arial"/>
          <w:rtl w:val="0"/>
        </w:rPr>
        <w:t>ATRT2</w:t>
      </w:r>
      <w:r w:rsidRPr="00123562">
        <w:rPr>
          <w:rFonts w:ascii="Arial" w:hAnsi="Arial" w:cs="Arial"/>
        </w:rPr>
        <w:t xml:space="preserve">) أن تقوم </w:t>
      </w:r>
      <w:r w:rsidRPr="00123562">
        <w:rPr>
          <w:rFonts w:ascii="Arial" w:hAnsi="Arial" w:cs="Arial"/>
          <w:rtl w:val="0"/>
        </w:rPr>
        <w:t>GAC</w:t>
      </w:r>
      <w:r w:rsidRPr="00123562">
        <w:rPr>
          <w:rFonts w:ascii="Arial" w:hAnsi="Arial" w:cs="Arial"/>
        </w:rPr>
        <w:t xml:space="preserve"> بتنظيم اجتماعات حكومية رفيعة المستوى ("</w:t>
      </w:r>
      <w:r w:rsidRPr="00123562">
        <w:rPr>
          <w:rFonts w:ascii="Arial" w:hAnsi="Arial" w:cs="Arial"/>
          <w:rtl w:val="0"/>
        </w:rPr>
        <w:t>HLGM</w:t>
      </w:r>
      <w:r w:rsidRPr="00123562">
        <w:rPr>
          <w:rFonts w:ascii="Arial" w:hAnsi="Arial" w:cs="Arial"/>
        </w:rPr>
        <w:t xml:space="preserve">") "على ألا تقل عدد مرات عقدها عن مرة كل عامين" لجعل المزيد من الدول على دراية بمؤسسة </w:t>
      </w:r>
      <w:r w:rsidRPr="00123562">
        <w:rPr>
          <w:rFonts w:ascii="Arial" w:hAnsi="Arial" w:cs="Arial"/>
          <w:rtl w:val="0"/>
        </w:rPr>
        <w:t>ICANN</w:t>
      </w:r>
      <w:r w:rsidRPr="00123562">
        <w:rPr>
          <w:rFonts w:ascii="Arial" w:hAnsi="Arial" w:cs="Arial"/>
        </w:rPr>
        <w:t xml:space="preserve"> و</w:t>
      </w:r>
      <w:r w:rsidRPr="00123562">
        <w:rPr>
          <w:rFonts w:ascii="Arial" w:hAnsi="Arial" w:cs="Arial"/>
          <w:rtl w:val="0"/>
        </w:rPr>
        <w:t>GAC</w:t>
      </w:r>
      <w:r w:rsidRPr="00123562">
        <w:rPr>
          <w:rFonts w:ascii="Arial" w:hAnsi="Arial" w:cs="Arial"/>
        </w:rPr>
        <w:t xml:space="preserve"> بالإضافة إلى رفع مستوى الوعي والدعم في المستويات الحكومية رفيعة المستوى. وقد نظمت </w:t>
      </w:r>
      <w:r w:rsidRPr="00123562">
        <w:rPr>
          <w:rFonts w:ascii="Arial" w:hAnsi="Arial" w:cs="Arial"/>
          <w:rtl w:val="0"/>
        </w:rPr>
        <w:t>G</w:t>
      </w:r>
      <w:bookmarkStart w:id="0" w:name="_GoBack"/>
      <w:bookmarkEnd w:id="0"/>
      <w:r w:rsidRPr="00123562">
        <w:rPr>
          <w:rFonts w:ascii="Arial" w:hAnsi="Arial" w:cs="Arial"/>
          <w:rtl w:val="0"/>
        </w:rPr>
        <w:t>AC</w:t>
      </w:r>
      <w:r w:rsidRPr="00123562">
        <w:rPr>
          <w:rFonts w:ascii="Arial" w:hAnsi="Arial" w:cs="Arial"/>
        </w:rPr>
        <w:t xml:space="preserve"> وحكومات الدول الفردية -مدفوعة بهذه التوصيات- أول اجتماع لممثلي الحكومات رفيعي المستوى </w:t>
      </w:r>
      <w:r w:rsidRPr="00123562">
        <w:rPr>
          <w:rFonts w:ascii="Arial" w:hAnsi="Arial" w:cs="Arial"/>
          <w:rtl w:val="0"/>
        </w:rPr>
        <w:t>HLGM</w:t>
      </w:r>
      <w:r w:rsidRPr="00123562">
        <w:rPr>
          <w:rFonts w:ascii="Arial" w:hAnsi="Arial" w:cs="Arial"/>
        </w:rPr>
        <w:t xml:space="preserve"> في تورنتو في 2012 وأيضًا اجتماع ثانٍ في لندن في 2014 واجتماع ثالث خلال اجتماع </w:t>
      </w:r>
      <w:r w:rsidRPr="00123562">
        <w:rPr>
          <w:rFonts w:ascii="Arial" w:hAnsi="Arial" w:cs="Arial"/>
          <w:rtl w:val="0"/>
        </w:rPr>
        <w:t>ICANN 55</w:t>
      </w:r>
      <w:r w:rsidRPr="00123562">
        <w:rPr>
          <w:rFonts w:ascii="Arial" w:hAnsi="Arial" w:cs="Arial"/>
        </w:rPr>
        <w:t xml:space="preserve"> في مراكش. وتماشيًا مع هذه الوتيرة، من المقرر استضافة اجتماع رائع لممثلي الحكومات رفيعي المستوى بمعرفة حكومة إسبانيا في نهاية هذا العام في 22 أكتوبر/تشرين الأول في اجتماع </w:t>
      </w:r>
      <w:r w:rsidRPr="00123562">
        <w:rPr>
          <w:rFonts w:ascii="Arial" w:hAnsi="Arial" w:cs="Arial"/>
          <w:rtl w:val="0"/>
        </w:rPr>
        <w:t>ICANN62</w:t>
      </w:r>
      <w:r w:rsidRPr="00123562">
        <w:rPr>
          <w:rFonts w:ascii="Arial" w:hAnsi="Arial" w:cs="Arial"/>
        </w:rPr>
        <w:t xml:space="preserve"> في برشلونة.</w:t>
      </w:r>
    </w:p>
    <w:p w14:paraId="211F7CA3" w14:textId="77777777" w:rsidR="006B7BD0" w:rsidRPr="00123562" w:rsidRDefault="006B7BD0" w:rsidP="006B7BD0">
      <w:pPr>
        <w:pStyle w:val="Tekstpodstawowy"/>
        <w:rPr>
          <w:rFonts w:ascii="Arial" w:hAnsi="Arial" w:cs="Arial"/>
        </w:rPr>
      </w:pPr>
    </w:p>
    <w:p w14:paraId="4E860E82" w14:textId="5D67D87C" w:rsidR="004361B1" w:rsidRPr="00123562" w:rsidRDefault="004361B1" w:rsidP="00123562">
      <w:pPr>
        <w:pStyle w:val="Nagwek2"/>
      </w:pPr>
      <w:r w:rsidRPr="00123562">
        <w:rPr>
          <w:rtl/>
        </w:rPr>
        <w:t xml:space="preserve">إجراء لجنة </w:t>
      </w:r>
      <w:r w:rsidRPr="00123562">
        <w:t>GAC</w:t>
      </w:r>
      <w:r w:rsidRPr="00123562">
        <w:rPr>
          <w:rtl/>
        </w:rPr>
        <w:t xml:space="preserve"> المطلوب اتخاذه:</w:t>
      </w:r>
    </w:p>
    <w:p w14:paraId="19BE99FC" w14:textId="77777777" w:rsidR="00515D0F" w:rsidRPr="00123562" w:rsidRDefault="00515D0F" w:rsidP="00515D0F">
      <w:pPr>
        <w:pStyle w:val="Tekstpodstawowy"/>
        <w:rPr>
          <w:rFonts w:ascii="Arial" w:hAnsi="Arial" w:cs="Arial"/>
        </w:rPr>
      </w:pPr>
    </w:p>
    <w:p w14:paraId="4427DF11" w14:textId="0B25425D" w:rsidR="003D2B1A" w:rsidRPr="00123562" w:rsidRDefault="003D2B1A" w:rsidP="003D2B1A">
      <w:pPr>
        <w:pStyle w:val="Tekstpodstawowy"/>
        <w:rPr>
          <w:rFonts w:ascii="Arial" w:hAnsi="Arial" w:cs="Arial"/>
        </w:rPr>
      </w:pPr>
      <w:r w:rsidRPr="00123562">
        <w:rPr>
          <w:rFonts w:ascii="Arial" w:hAnsi="Arial" w:cs="Arial"/>
        </w:rPr>
        <w:t xml:space="preserve">سوف تتم إحاطة </w:t>
      </w:r>
      <w:r w:rsidRPr="00123562">
        <w:rPr>
          <w:rFonts w:ascii="Arial" w:hAnsi="Arial" w:cs="Arial"/>
          <w:rtl w:val="0"/>
        </w:rPr>
        <w:t>GAC</w:t>
      </w:r>
      <w:r w:rsidRPr="00123562">
        <w:rPr>
          <w:rFonts w:ascii="Arial" w:hAnsi="Arial" w:cs="Arial"/>
        </w:rPr>
        <w:t xml:space="preserve"> بآخر المستجدات في بنما حول آخر الاستعدادات والخطط لاجتماع ممثلي الحكومات رفيعي المستوى في برشلونة من خلال الحكومة المضيفة.</w:t>
      </w:r>
    </w:p>
    <w:p w14:paraId="4CAB09DD" w14:textId="77777777" w:rsidR="000A353D" w:rsidRPr="00123562" w:rsidRDefault="000A353D" w:rsidP="004361B1">
      <w:pPr>
        <w:pStyle w:val="Tekstpodstawowy"/>
        <w:rPr>
          <w:rFonts w:ascii="Arial" w:hAnsi="Arial" w:cs="Arial"/>
        </w:rPr>
      </w:pPr>
    </w:p>
    <w:p w14:paraId="067F2F88" w14:textId="37A990EC" w:rsidR="00515D0F" w:rsidRPr="00123562" w:rsidRDefault="004361B1" w:rsidP="00123562">
      <w:pPr>
        <w:pStyle w:val="Nagwek2"/>
        <w:rPr>
          <w:u w:val="single"/>
        </w:rPr>
      </w:pPr>
      <w:r w:rsidRPr="00123562">
        <w:rPr>
          <w:rtl/>
        </w:rPr>
        <w:t>الوضع الراهن/المرتكزات اللوجستية:</w:t>
      </w:r>
    </w:p>
    <w:p w14:paraId="7F299236" w14:textId="77777777" w:rsidR="00515D0F" w:rsidRPr="00123562" w:rsidRDefault="00515D0F" w:rsidP="00515D0F">
      <w:pPr>
        <w:pStyle w:val="Tekstpodstawowy"/>
        <w:rPr>
          <w:rFonts w:ascii="Arial" w:hAnsi="Arial" w:cs="Arial"/>
        </w:rPr>
      </w:pPr>
    </w:p>
    <w:p w14:paraId="70590DF0" w14:textId="512BB611" w:rsidR="00515D0F" w:rsidRPr="00123562" w:rsidRDefault="00515D0F" w:rsidP="00515D0F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 w:rsidRPr="00123562">
        <w:rPr>
          <w:rFonts w:ascii="Arial" w:hAnsi="Arial" w:cs="Arial"/>
          <w:rtl w:val="0"/>
        </w:rPr>
        <w:t>ICANN 63: 20 - 26</w:t>
      </w:r>
      <w:r w:rsidRPr="00123562">
        <w:rPr>
          <w:rFonts w:ascii="Arial" w:hAnsi="Arial" w:cs="Arial"/>
        </w:rPr>
        <w:t xml:space="preserve"> أكتوبر/تشرين الأول 2018</w:t>
      </w:r>
    </w:p>
    <w:p w14:paraId="23789E56" w14:textId="14F47C73" w:rsidR="00515D0F" w:rsidRPr="00123562" w:rsidRDefault="00515D0F" w:rsidP="00515D0F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 w:rsidRPr="00123562">
        <w:rPr>
          <w:rFonts w:ascii="Arial" w:hAnsi="Arial" w:cs="Arial"/>
        </w:rPr>
        <w:t>المكان: مركز برشلونة الدولي للمؤتمرات (</w:t>
      </w:r>
      <w:r w:rsidRPr="00123562">
        <w:rPr>
          <w:rFonts w:ascii="Arial" w:hAnsi="Arial" w:cs="Arial"/>
          <w:rtl w:val="0"/>
        </w:rPr>
        <w:t>CCIB</w:t>
      </w:r>
      <w:r w:rsidRPr="00123562">
        <w:rPr>
          <w:rFonts w:ascii="Arial" w:hAnsi="Arial" w:cs="Arial"/>
        </w:rPr>
        <w:t>)</w:t>
      </w:r>
    </w:p>
    <w:p w14:paraId="75A2B302" w14:textId="17157F5E" w:rsidR="00515D0F" w:rsidRPr="00123562" w:rsidRDefault="00515D0F" w:rsidP="00515D0F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 w:rsidRPr="00123562">
        <w:rPr>
          <w:rFonts w:ascii="Arial" w:hAnsi="Arial" w:cs="Arial"/>
        </w:rPr>
        <w:t>اجتماع ممثلي الحكومات رفيعي المستوى: 22 أكتوبر/تشرين الأول (الإثنين)</w:t>
      </w:r>
    </w:p>
    <w:p w14:paraId="6ED6D2EE" w14:textId="78474B33" w:rsidR="00515D0F" w:rsidRPr="00123562" w:rsidRDefault="00515D0F" w:rsidP="00515D0F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 w:rsidRPr="00123562">
        <w:rPr>
          <w:rFonts w:ascii="Arial" w:hAnsi="Arial" w:cs="Arial"/>
        </w:rPr>
        <w:t xml:space="preserve">غداء للوزراء ورؤساء البعثات وكبار موظفي </w:t>
      </w:r>
      <w:r w:rsidRPr="00123562">
        <w:rPr>
          <w:rFonts w:ascii="Arial" w:hAnsi="Arial" w:cs="Arial"/>
          <w:rtl w:val="0"/>
        </w:rPr>
        <w:t>ICANN</w:t>
      </w:r>
    </w:p>
    <w:p w14:paraId="1B458EDF" w14:textId="5686C1AC" w:rsidR="00515D0F" w:rsidRPr="00123562" w:rsidRDefault="00515D0F" w:rsidP="00515D0F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 w:rsidRPr="00123562">
        <w:rPr>
          <w:rFonts w:ascii="Arial" w:hAnsi="Arial" w:cs="Arial"/>
        </w:rPr>
        <w:t>يجري الآن التخطيط لاحتفالية ما بعد الاجتماع</w:t>
      </w:r>
    </w:p>
    <w:p w14:paraId="2F6FA26F" w14:textId="756F4EE6" w:rsidR="003D2B1A" w:rsidRPr="00123562" w:rsidRDefault="00515D0F" w:rsidP="00515D0F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 w:rsidRPr="00123562">
        <w:rPr>
          <w:rFonts w:ascii="Arial" w:hAnsi="Arial" w:cs="Arial"/>
        </w:rPr>
        <w:t xml:space="preserve">تم إرسال خطابات دعوة المضيف بالريد إلى كبار المسئولين في منتصف مارس.  وتم إرسال دعوات متابعة بالبريد الإلكتروني إلى ممثلي أعضاء </w:t>
      </w:r>
      <w:r w:rsidRPr="00123562">
        <w:rPr>
          <w:rFonts w:ascii="Arial" w:hAnsi="Arial" w:cs="Arial"/>
          <w:rtl w:val="0"/>
        </w:rPr>
        <w:t>GAC</w:t>
      </w:r>
      <w:r w:rsidRPr="00123562">
        <w:rPr>
          <w:rFonts w:ascii="Arial" w:hAnsi="Arial" w:cs="Arial"/>
        </w:rPr>
        <w:t>.</w:t>
      </w:r>
    </w:p>
    <w:p w14:paraId="0CB60E9F" w14:textId="616835D5" w:rsidR="00657A3D" w:rsidRPr="00123562" w:rsidRDefault="00515D0F" w:rsidP="00515D0F">
      <w:pPr>
        <w:pStyle w:val="Tekstpodstawowy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123562">
        <w:rPr>
          <w:rFonts w:ascii="Arial" w:hAnsi="Arial" w:cs="Arial"/>
        </w:rPr>
        <w:t xml:space="preserve">قدم أعضاء </w:t>
      </w:r>
      <w:r w:rsidRPr="00123562">
        <w:rPr>
          <w:rFonts w:ascii="Arial" w:hAnsi="Arial" w:cs="Arial"/>
          <w:rtl w:val="0"/>
        </w:rPr>
        <w:t>GAC</w:t>
      </w:r>
      <w:r w:rsidRPr="00123562">
        <w:rPr>
          <w:rFonts w:ascii="Arial" w:hAnsi="Arial" w:cs="Arial"/>
        </w:rPr>
        <w:t xml:space="preserve"> النصائح والمقترحات ووجهات النظر والرؤى حول بنود جدول الأعمال المحتملة إلى الحكومة المضيفة وإلى قيادة </w:t>
      </w:r>
      <w:r w:rsidRPr="00123562">
        <w:rPr>
          <w:rFonts w:ascii="Arial" w:hAnsi="Arial" w:cs="Arial"/>
          <w:rtl w:val="0"/>
        </w:rPr>
        <w:t>GAC</w:t>
      </w:r>
      <w:r w:rsidRPr="00123562">
        <w:rPr>
          <w:rFonts w:ascii="Arial" w:hAnsi="Arial" w:cs="Arial"/>
        </w:rPr>
        <w:t xml:space="preserve"> في اجتماع </w:t>
      </w:r>
      <w:r w:rsidRPr="00123562">
        <w:rPr>
          <w:rFonts w:ascii="Arial" w:hAnsi="Arial" w:cs="Arial"/>
          <w:rtl w:val="0"/>
        </w:rPr>
        <w:t>ICANN60</w:t>
      </w:r>
      <w:r w:rsidRPr="00123562">
        <w:rPr>
          <w:rFonts w:ascii="Arial" w:hAnsi="Arial" w:cs="Arial"/>
        </w:rPr>
        <w:t xml:space="preserve"> المنعقد في أبي ظبي وفي اجتماع </w:t>
      </w:r>
      <w:r w:rsidRPr="00123562">
        <w:rPr>
          <w:rFonts w:ascii="Arial" w:hAnsi="Arial" w:cs="Arial"/>
          <w:rtl w:val="0"/>
        </w:rPr>
        <w:t>ICANN61</w:t>
      </w:r>
      <w:r w:rsidRPr="00123562">
        <w:rPr>
          <w:rFonts w:ascii="Arial" w:hAnsi="Arial" w:cs="Arial"/>
        </w:rPr>
        <w:t xml:space="preserve"> المنعقد في سان خوان وعن طريق البريد الإلكتروني. وقد تم الانتهاء الآن من جدول أعمال وسوف تتم مشاركتها مع المشاركين المحتملين في جولة ثانية من دعوات التذكير. </w:t>
      </w:r>
    </w:p>
    <w:p w14:paraId="5E56EDF7" w14:textId="77777777" w:rsidR="00515D0F" w:rsidRPr="00123562" w:rsidRDefault="00515D0F" w:rsidP="00515D0F">
      <w:pPr>
        <w:pStyle w:val="Tekstpodstawowy"/>
        <w:spacing w:line="276" w:lineRule="auto"/>
        <w:rPr>
          <w:rFonts w:ascii="Arial" w:hAnsi="Arial" w:cs="Arial"/>
        </w:rPr>
      </w:pPr>
    </w:p>
    <w:p w14:paraId="4B69E810" w14:textId="069D7B95" w:rsidR="004361B1" w:rsidRPr="00123562" w:rsidRDefault="004361B1" w:rsidP="00123562">
      <w:pPr>
        <w:pStyle w:val="Nagwek2"/>
      </w:pPr>
      <w:r w:rsidRPr="00123562">
        <w:rPr>
          <w:rtl/>
        </w:rPr>
        <w:lastRenderedPageBreak/>
        <w:t>مزيد من معلومات الخلفية/التفاصيل:</w:t>
      </w:r>
    </w:p>
    <w:p w14:paraId="33A0DE12" w14:textId="2EFC3EBE" w:rsidR="00657A3D" w:rsidRPr="00123562" w:rsidRDefault="00657A3D" w:rsidP="00123562">
      <w:pPr>
        <w:pStyle w:val="Tekstpodstawowy"/>
        <w:keepNext/>
        <w:keepLines/>
        <w:rPr>
          <w:rFonts w:ascii="Arial" w:hAnsi="Arial" w:cs="Arial"/>
        </w:rPr>
      </w:pPr>
    </w:p>
    <w:p w14:paraId="10825E84" w14:textId="0EDF240F" w:rsidR="00515D0F" w:rsidRPr="00123562" w:rsidRDefault="00515D0F" w:rsidP="00515D0F">
      <w:pPr>
        <w:pStyle w:val="Tekstpodstawowy"/>
        <w:rPr>
          <w:rFonts w:ascii="Arial" w:hAnsi="Arial" w:cs="Arial"/>
        </w:rPr>
      </w:pPr>
      <w:r w:rsidRPr="00123562">
        <w:rPr>
          <w:rFonts w:ascii="Arial" w:hAnsi="Arial" w:cs="Arial"/>
        </w:rPr>
        <w:t xml:space="preserve">إرشادات </w:t>
      </w:r>
      <w:r w:rsidRPr="00123562">
        <w:rPr>
          <w:rFonts w:ascii="Arial" w:hAnsi="Arial" w:cs="Arial"/>
          <w:rtl w:val="0"/>
        </w:rPr>
        <w:t>GAC</w:t>
      </w:r>
      <w:r w:rsidRPr="00123562">
        <w:rPr>
          <w:rFonts w:ascii="Arial" w:hAnsi="Arial" w:cs="Arial"/>
        </w:rPr>
        <w:t xml:space="preserve"> للاجتماعات الحكومية رفيعة المستوى - </w:t>
      </w:r>
      <w:hyperlink r:id="rId7">
        <w:r w:rsidRPr="00123562">
          <w:rPr>
            <w:rStyle w:val="Hipercze"/>
            <w:rFonts w:ascii="Arial" w:hAnsi="Arial" w:cs="Arial"/>
            <w:rtl w:val="0"/>
          </w:rPr>
          <w:t>https://gac.icann.org/meeting-services/guidelines-for-high-level-government-meetings</w:t>
        </w:r>
      </w:hyperlink>
    </w:p>
    <w:p w14:paraId="38F89298" w14:textId="77777777" w:rsidR="004361B1" w:rsidRPr="00123562" w:rsidRDefault="004361B1" w:rsidP="004361B1">
      <w:pPr>
        <w:pStyle w:val="Tekstpodstawowy"/>
        <w:ind w:right="545"/>
        <w:rPr>
          <w:rFonts w:ascii="Arial" w:hAnsi="Arial" w:cs="Arial"/>
        </w:rPr>
      </w:pPr>
    </w:p>
    <w:p w14:paraId="331C9076" w14:textId="77777777" w:rsidR="004361B1" w:rsidRPr="00123562" w:rsidRDefault="004361B1" w:rsidP="00123562">
      <w:pPr>
        <w:pStyle w:val="Nagwek2"/>
      </w:pPr>
      <w:bookmarkStart w:id="1" w:name="_Hlk484433727"/>
      <w:r w:rsidRPr="00123562">
        <w:rPr>
          <w:rtl/>
        </w:rPr>
        <w:t>إدارة 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439"/>
      </w:tblGrid>
      <w:tr w:rsidR="004361B1" w:rsidRPr="00123562" w14:paraId="59EA12E9" w14:textId="77777777" w:rsidTr="00DA3E3F">
        <w:tc>
          <w:tcPr>
            <w:tcW w:w="3083" w:type="dxa"/>
            <w:vAlign w:val="center"/>
          </w:tcPr>
          <w:p w14:paraId="69DEBE08" w14:textId="77777777" w:rsidR="004361B1" w:rsidRPr="00123562" w:rsidRDefault="004361B1" w:rsidP="0012301E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235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439" w:type="dxa"/>
            <w:vAlign w:val="center"/>
          </w:tcPr>
          <w:p w14:paraId="212D1778" w14:textId="7BFD02B4" w:rsidR="004361B1" w:rsidRPr="00123562" w:rsidRDefault="00DA3E3F" w:rsidP="003F39D5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123562">
              <w:rPr>
                <w:rFonts w:ascii="Arial" w:eastAsiaTheme="minorEastAsia" w:hAnsi="Arial" w:cs="Arial"/>
                <w:sz w:val="20"/>
                <w:szCs w:val="20"/>
              </w:rPr>
              <w:t>اجتماع ممثلي الحكومات رفيعي المستوى</w:t>
            </w:r>
          </w:p>
        </w:tc>
      </w:tr>
      <w:tr w:rsidR="004361B1" w:rsidRPr="00123562" w14:paraId="6AC7363A" w14:textId="77777777" w:rsidTr="00DA3E3F">
        <w:tc>
          <w:tcPr>
            <w:tcW w:w="3083" w:type="dxa"/>
            <w:vAlign w:val="center"/>
          </w:tcPr>
          <w:p w14:paraId="3BD70AEF" w14:textId="77777777" w:rsidR="004361B1" w:rsidRPr="00123562" w:rsidRDefault="004361B1" w:rsidP="0012301E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235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439" w:type="dxa"/>
            <w:vAlign w:val="center"/>
          </w:tcPr>
          <w:p w14:paraId="43CB56A1" w14:textId="77777777" w:rsidR="004361B1" w:rsidRPr="00123562" w:rsidRDefault="004361B1" w:rsidP="0012301E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123562">
              <w:rPr>
                <w:rFonts w:ascii="Arial" w:eastAsiaTheme="minorEastAsia" w:hAnsi="Arial" w:cs="Arial"/>
                <w:sz w:val="20"/>
                <w:szCs w:val="20"/>
              </w:rPr>
              <w:t xml:space="preserve">أعضاء </w:t>
            </w:r>
            <w:r w:rsidRPr="00123562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</w:p>
        </w:tc>
      </w:tr>
      <w:tr w:rsidR="004361B1" w:rsidRPr="00123562" w14:paraId="10FBEF62" w14:textId="77777777" w:rsidTr="00DA3E3F">
        <w:tc>
          <w:tcPr>
            <w:tcW w:w="3083" w:type="dxa"/>
            <w:vAlign w:val="center"/>
          </w:tcPr>
          <w:p w14:paraId="777843CE" w14:textId="77777777" w:rsidR="004361B1" w:rsidRPr="00123562" w:rsidRDefault="004361B1" w:rsidP="0012301E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235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439" w:type="dxa"/>
            <w:vAlign w:val="center"/>
          </w:tcPr>
          <w:p w14:paraId="5BCE3609" w14:textId="6EEECB11" w:rsidR="004361B1" w:rsidRPr="00123562" w:rsidRDefault="00E14F9B" w:rsidP="00BC6D1B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123562">
              <w:rPr>
                <w:rFonts w:ascii="Arial" w:eastAsiaTheme="minorEastAsia" w:hAnsi="Arial" w:cs="Arial"/>
                <w:sz w:val="20"/>
                <w:szCs w:val="20"/>
              </w:rPr>
              <w:t>6 يونيو/حزيران 2018</w:t>
            </w:r>
          </w:p>
        </w:tc>
      </w:tr>
      <w:bookmarkEnd w:id="1"/>
    </w:tbl>
    <w:p w14:paraId="2C1B3C99" w14:textId="77777777" w:rsidR="004361B1" w:rsidRPr="00123562" w:rsidRDefault="004361B1" w:rsidP="004361B1">
      <w:pPr>
        <w:pStyle w:val="Tekstpodstawowy"/>
        <w:ind w:right="545"/>
        <w:rPr>
          <w:rFonts w:ascii="Arial" w:hAnsi="Arial" w:cs="Arial"/>
          <w:color w:val="000000"/>
          <w:szCs w:val="20"/>
        </w:rPr>
      </w:pPr>
    </w:p>
    <w:p w14:paraId="2BF083B0" w14:textId="77777777" w:rsidR="004361B1" w:rsidRPr="00123562" w:rsidRDefault="004361B1" w:rsidP="004361B1">
      <w:pPr>
        <w:pStyle w:val="Tekstpodstawowy"/>
        <w:rPr>
          <w:rFonts w:ascii="Arial" w:hAnsi="Arial" w:cs="Arial"/>
        </w:rPr>
      </w:pPr>
    </w:p>
    <w:sectPr w:rsidR="004361B1" w:rsidRPr="00123562" w:rsidSect="0012301E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0247" w14:textId="77777777" w:rsidR="00813196" w:rsidRDefault="00813196">
      <w:r>
        <w:separator/>
      </w:r>
    </w:p>
  </w:endnote>
  <w:endnote w:type="continuationSeparator" w:id="0">
    <w:p w14:paraId="7850F373" w14:textId="77777777" w:rsidR="00813196" w:rsidRDefault="0081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1C59" w14:textId="77777777" w:rsidR="0012301E" w:rsidRDefault="004361B1" w:rsidP="0012301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8D6949" w14:textId="77777777" w:rsidR="0012301E" w:rsidRDefault="0012301E" w:rsidP="001230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CA4A" w14:textId="73E1CC9E" w:rsidR="0012301E" w:rsidRPr="00123562" w:rsidRDefault="004361B1" w:rsidP="0012301E">
    <w:pPr>
      <w:pStyle w:val="Stopka"/>
      <w:framePr w:wrap="none" w:vAnchor="text" w:hAnchor="margin" w:xAlign="right" w:y="1"/>
      <w:rPr>
        <w:rStyle w:val="Numerstrony"/>
        <w:rFonts w:ascii="Arial" w:hAnsi="Arial" w:cs="Arial"/>
      </w:rPr>
    </w:pPr>
    <w:r w:rsidRPr="00123562">
      <w:rPr>
        <w:rStyle w:val="Numerstrony"/>
        <w:rFonts w:ascii="Arial" w:hAnsi="Arial" w:cs="Arial"/>
      </w:rPr>
      <w:fldChar w:fldCharType="begin"/>
    </w:r>
    <w:r w:rsidRPr="00123562">
      <w:rPr>
        <w:rStyle w:val="Numerstrony"/>
        <w:rFonts w:ascii="Arial" w:hAnsi="Arial" w:cs="Arial"/>
      </w:rPr>
      <w:instrText xml:space="preserve">PAGE  </w:instrText>
    </w:r>
    <w:r w:rsidRPr="00123562">
      <w:rPr>
        <w:rStyle w:val="Numerstrony"/>
        <w:rFonts w:ascii="Arial" w:hAnsi="Arial" w:cs="Arial"/>
      </w:rPr>
      <w:fldChar w:fldCharType="separate"/>
    </w:r>
    <w:r w:rsidR="00ED71E4">
      <w:rPr>
        <w:rStyle w:val="Numerstrony"/>
        <w:rFonts w:ascii="Arial" w:hAnsi="Arial" w:cs="Arial"/>
        <w:noProof/>
      </w:rPr>
      <w:t>2</w:t>
    </w:r>
    <w:r w:rsidRPr="00123562">
      <w:rPr>
        <w:rStyle w:val="Numerstrony"/>
        <w:rFonts w:ascii="Arial" w:hAnsi="Arial" w:cs="Arial"/>
      </w:rPr>
      <w:fldChar w:fldCharType="end"/>
    </w:r>
  </w:p>
  <w:p w14:paraId="28613BF2" w14:textId="77777777" w:rsidR="0012301E" w:rsidRPr="00123562" w:rsidRDefault="0012301E" w:rsidP="0012301E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20318" w14:textId="77777777" w:rsidR="00813196" w:rsidRDefault="00813196">
      <w:r>
        <w:separator/>
      </w:r>
    </w:p>
  </w:footnote>
  <w:footnote w:type="continuationSeparator" w:id="0">
    <w:p w14:paraId="4FF422D0" w14:textId="77777777" w:rsidR="00813196" w:rsidRDefault="0081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B69B" w14:textId="23C1965B" w:rsidR="0012301E" w:rsidRDefault="00ED71E4" w:rsidP="00ED71E4">
    <w:pPr>
      <w:pStyle w:val="Nagwek"/>
      <w:jc w:val="center"/>
    </w:pPr>
    <w:r w:rsidRPr="00CD706E">
      <w:rPr>
        <w:rFonts w:ascii="Arial" w:hAnsi="Arial" w:cs="Arial"/>
        <w:noProof/>
        <w:sz w:val="20"/>
        <w:szCs w:val="20"/>
        <w:lang w:val="pl-PL" w:eastAsia="ja-JP"/>
      </w:rPr>
      <w:drawing>
        <wp:inline distT="0" distB="0" distL="0" distR="0" wp14:anchorId="54B1D967" wp14:editId="45EE3509">
          <wp:extent cx="2295525" cy="904875"/>
          <wp:effectExtent l="0" t="0" r="9525" b="9525"/>
          <wp:docPr id="1" name="Picture 1" descr="W:\ICANN\!MANAGEMENT\Graphics\ICANN ! GAC\ICANN GAC-A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CANN\!MANAGEMENT\Graphics\ICANN ! GAC\ICANN GAC-A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99"/>
    <w:multiLevelType w:val="multilevel"/>
    <w:tmpl w:val="E13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1D61E6"/>
    <w:multiLevelType w:val="multilevel"/>
    <w:tmpl w:val="203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896B99"/>
    <w:multiLevelType w:val="hybridMultilevel"/>
    <w:tmpl w:val="1016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E6B09"/>
    <w:multiLevelType w:val="hybridMultilevel"/>
    <w:tmpl w:val="2E4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48F7"/>
    <w:multiLevelType w:val="hybridMultilevel"/>
    <w:tmpl w:val="E00A97AC"/>
    <w:lvl w:ilvl="0" w:tplc="D248C3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72D34"/>
    <w:multiLevelType w:val="hybridMultilevel"/>
    <w:tmpl w:val="C03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A0743"/>
    <w:multiLevelType w:val="hybridMultilevel"/>
    <w:tmpl w:val="74C8A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B1"/>
    <w:rsid w:val="000A353D"/>
    <w:rsid w:val="001002A0"/>
    <w:rsid w:val="0010486C"/>
    <w:rsid w:val="0012301E"/>
    <w:rsid w:val="00123562"/>
    <w:rsid w:val="00213BCF"/>
    <w:rsid w:val="00214A51"/>
    <w:rsid w:val="0021593A"/>
    <w:rsid w:val="002E0299"/>
    <w:rsid w:val="00331F2A"/>
    <w:rsid w:val="003765A3"/>
    <w:rsid w:val="003D2B1A"/>
    <w:rsid w:val="003F39D5"/>
    <w:rsid w:val="004361B1"/>
    <w:rsid w:val="00482DE5"/>
    <w:rsid w:val="00490BA8"/>
    <w:rsid w:val="00492172"/>
    <w:rsid w:val="004944AE"/>
    <w:rsid w:val="00515D0F"/>
    <w:rsid w:val="00562FCA"/>
    <w:rsid w:val="005B5BBB"/>
    <w:rsid w:val="005B60AA"/>
    <w:rsid w:val="00657A3D"/>
    <w:rsid w:val="006B7BD0"/>
    <w:rsid w:val="00733BFA"/>
    <w:rsid w:val="007A6390"/>
    <w:rsid w:val="007B5355"/>
    <w:rsid w:val="007B64E8"/>
    <w:rsid w:val="00813196"/>
    <w:rsid w:val="0087098C"/>
    <w:rsid w:val="00870E79"/>
    <w:rsid w:val="00894DD8"/>
    <w:rsid w:val="008B3917"/>
    <w:rsid w:val="008D0FA8"/>
    <w:rsid w:val="009431F2"/>
    <w:rsid w:val="009F739F"/>
    <w:rsid w:val="00A21738"/>
    <w:rsid w:val="00AC08BE"/>
    <w:rsid w:val="00AE37CE"/>
    <w:rsid w:val="00B00F9D"/>
    <w:rsid w:val="00B27807"/>
    <w:rsid w:val="00BB1953"/>
    <w:rsid w:val="00BC151D"/>
    <w:rsid w:val="00BC6D1B"/>
    <w:rsid w:val="00BE5829"/>
    <w:rsid w:val="00C0678C"/>
    <w:rsid w:val="00C74F57"/>
    <w:rsid w:val="00D44041"/>
    <w:rsid w:val="00DA3E3F"/>
    <w:rsid w:val="00DB3B9F"/>
    <w:rsid w:val="00DD157E"/>
    <w:rsid w:val="00E01D4E"/>
    <w:rsid w:val="00E14F9B"/>
    <w:rsid w:val="00E441E0"/>
    <w:rsid w:val="00EC1980"/>
    <w:rsid w:val="00ED71E4"/>
    <w:rsid w:val="00F63B4D"/>
    <w:rsid w:val="00F72B79"/>
    <w:rsid w:val="00FB108E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3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1B1"/>
    <w:pPr>
      <w:bidi/>
    </w:pPr>
    <w:rPr>
      <w:rFonts w:ascii="Times New Roman" w:eastAsia="Times New Roman" w:hAnsi="Times New Roman" w:cs="Times New Roman"/>
      <w:rtl/>
    </w:rPr>
  </w:style>
  <w:style w:type="paragraph" w:styleId="Nagwek1">
    <w:name w:val="heading 1"/>
    <w:next w:val="Tekstpodstawowy"/>
    <w:link w:val="Nagwek1Znak"/>
    <w:uiPriority w:val="9"/>
    <w:qFormat/>
    <w:rsid w:val="004361B1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rFonts w:ascii="Century Gothic" w:eastAsia="Calibri" w:hAnsi="Century Gothic" w:cs="Times New Roman"/>
      <w:b/>
      <w:color w:val="00408E"/>
      <w:sz w:val="28"/>
      <w:szCs w:val="28"/>
      <w:rtl/>
      <w:lang w:val="en-AU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123562"/>
    <w:pPr>
      <w:keepNext/>
      <w:keepLines/>
      <w:spacing w:after="0" w:line="276" w:lineRule="auto"/>
      <w:ind w:right="547"/>
      <w:outlineLvl w:val="1"/>
    </w:pPr>
    <w:rPr>
      <w:rFonts w:ascii="Arial" w:eastAsia="Calibri" w:hAnsi="Arial" w:cs="Arial"/>
      <w:b/>
      <w:bCs/>
      <w:color w:val="4472C4" w:themeColor="accent1"/>
      <w:rtl w:val="0"/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1B1"/>
    <w:rPr>
      <w:rFonts w:ascii="Century Gothic" w:eastAsia="Calibri" w:hAnsi="Century Gothic" w:cs="Times New Roman"/>
      <w:b/>
      <w:color w:val="00408E"/>
      <w:sz w:val="28"/>
      <w:szCs w:val="28"/>
      <w:lang w:val="en-AU"/>
    </w:rPr>
  </w:style>
  <w:style w:type="character" w:customStyle="1" w:styleId="Nagwek2Znak">
    <w:name w:val="Nagłówek 2 Znak"/>
    <w:basedOn w:val="Domylnaczcionkaakapitu"/>
    <w:link w:val="Nagwek2"/>
    <w:uiPriority w:val="9"/>
    <w:rsid w:val="00123562"/>
    <w:rPr>
      <w:rFonts w:ascii="Arial" w:eastAsia="Calibri" w:hAnsi="Arial" w:cs="Arial"/>
      <w:b/>
      <w:bCs/>
      <w:color w:val="4472C4" w:themeColor="accent1"/>
      <w:lang w:val="en-AU"/>
    </w:rPr>
  </w:style>
  <w:style w:type="paragraph" w:styleId="Nagwek">
    <w:name w:val="header"/>
    <w:basedOn w:val="Normalny"/>
    <w:link w:val="NagwekZnak"/>
    <w:uiPriority w:val="99"/>
    <w:unhideWhenUsed/>
    <w:rsid w:val="004361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361B1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361B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361B1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4361B1"/>
  </w:style>
  <w:style w:type="paragraph" w:styleId="Tekstpodstawowy">
    <w:name w:val="Body Text"/>
    <w:basedOn w:val="Normalny"/>
    <w:link w:val="TekstpodstawowyZnak"/>
    <w:uiPriority w:val="99"/>
    <w:unhideWhenUsed/>
    <w:rsid w:val="00436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1B1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361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1B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61B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361B1"/>
    <w:rPr>
      <w:b/>
      <w:bCs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ac.icann.org/meeting-services/guidelines-for-high-level-government-meet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 panose="020F0302020204030204"/>
        <a:ea typeface="Arabic Transparent"/>
        <a:cs typeface="Arabic Transparent"/>
      </a:majorFont>
      <a:minorFont>
        <a:latin typeface="Arabic Transparent" panose="020F0502020204030204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جوليا تشارڤولين</dc:creator>
  <cp:keywords/>
  <dc:description/>
  <cp:lastModifiedBy>Użytkownik systemu Windows</cp:lastModifiedBy>
  <cp:revision>5</cp:revision>
  <dcterms:created xsi:type="dcterms:W3CDTF">2018-06-13T08:52:00Z</dcterms:created>
  <dcterms:modified xsi:type="dcterms:W3CDTF">2018-06-21T11:14:00Z</dcterms:modified>
</cp:coreProperties>
</file>